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F79BF" w14:textId="77777777" w:rsidR="008643AA" w:rsidRDefault="00000000">
      <w:pPr>
        <w:pStyle w:val="Subttulo"/>
        <w:rPr>
          <w:b/>
          <w:bCs/>
          <w:color w:val="434343"/>
        </w:rPr>
      </w:pPr>
      <w:bookmarkStart w:id="0" w:name="_heading=h.wxh0ckg9e9gf" w:colFirst="0" w:colLast="0"/>
      <w:bookmarkEnd w:id="0"/>
      <w:r>
        <w:rPr>
          <w:b/>
          <w:bCs/>
          <w:color w:val="434343"/>
        </w:rPr>
        <w:t>Guía para habilitar AblePlayer en Moodle</w:t>
      </w:r>
    </w:p>
    <w:p w14:paraId="623E94E3" w14:textId="77777777" w:rsidR="008643AA" w:rsidRDefault="00000000">
      <w:pPr>
        <w:pStyle w:val="Subttulo"/>
        <w:rPr>
          <w:rFonts w:ascii="Calibri" w:eastAsia="Calibri" w:hAnsi="Calibri" w:cs="Calibri"/>
          <w:sz w:val="22"/>
          <w:szCs w:val="22"/>
        </w:rPr>
      </w:pPr>
      <w:bookmarkStart w:id="1" w:name="_heading=h.1vbmdmcdy847" w:colFirst="0" w:colLast="0"/>
      <w:bookmarkEnd w:id="1"/>
      <w:r>
        <w:rPr>
          <w:rFonts w:ascii="Calibri" w:eastAsia="Calibri" w:hAnsi="Calibri" w:cs="Calibri"/>
          <w:sz w:val="22"/>
          <w:szCs w:val="22"/>
        </w:rPr>
        <w:t>Date: 13/06/25 | EPA! Project| UNINUÑEZ |</w:t>
      </w:r>
      <w:proofErr w:type="spellStart"/>
      <w:r>
        <w:rPr>
          <w:rFonts w:ascii="Calibri" w:eastAsia="Calibri" w:hAnsi="Calibri" w:cs="Calibri"/>
          <w:sz w:val="22"/>
          <w:szCs w:val="22"/>
        </w:rPr>
        <w:t>Version</w:t>
      </w:r>
      <w:proofErr w:type="spellEnd"/>
      <w:r>
        <w:rPr>
          <w:rFonts w:ascii="Calibri" w:eastAsia="Calibri" w:hAnsi="Calibri" w:cs="Calibri"/>
          <w:sz w:val="22"/>
          <w:szCs w:val="22"/>
        </w:rPr>
        <w:t>: 1.0</w:t>
      </w:r>
    </w:p>
    <w:p w14:paraId="15E2B616" w14:textId="6970A688" w:rsidR="008643AA" w:rsidRDefault="00000000">
      <w:r>
        <w:t xml:space="preserve">En el marco del proyecto EPA!  las instituciones participantes usan como plataforma el LMS Moodle para alojar los cursos para el desarrollo de los pilotos. Estos cursos requieren cumplir con estándares de accesibilidad digital y para el caso de los recursos de audio y video, se espera </w:t>
      </w:r>
      <w:r w:rsidR="00895AAC">
        <w:t xml:space="preserve">que utilicen </w:t>
      </w:r>
      <w:r>
        <w:t>el reproductor AblePlayer.</w:t>
      </w:r>
    </w:p>
    <w:p w14:paraId="357039DE" w14:textId="77777777" w:rsidR="008643AA" w:rsidRDefault="008643AA"/>
    <w:p w14:paraId="2D68C541" w14:textId="77777777" w:rsidR="008643AA" w:rsidRDefault="00000000">
      <w:r>
        <w:t>AblePlayer es un reproductor multimedia de código abierto especialmente diseñado para la accesibilidad web. Está desarrollado en JavaScript y HTML5 pero también depende de JQuery. Permite integrar videos y audios con múltiples recursos de apoyo como son:</w:t>
      </w:r>
    </w:p>
    <w:p w14:paraId="27640CA8" w14:textId="77777777" w:rsidR="008643AA" w:rsidRDefault="00000000">
      <w:pPr>
        <w:numPr>
          <w:ilvl w:val="0"/>
          <w:numId w:val="1"/>
        </w:numPr>
      </w:pPr>
      <w:r>
        <w:t>Subtítulos (archivos con extensión .</w:t>
      </w:r>
      <w:proofErr w:type="spellStart"/>
      <w:r>
        <w:t>vtt</w:t>
      </w:r>
      <w:proofErr w:type="spellEnd"/>
      <w:r>
        <w:t>)</w:t>
      </w:r>
    </w:p>
    <w:p w14:paraId="44464BCB" w14:textId="77777777" w:rsidR="008643AA" w:rsidRDefault="00000000">
      <w:pPr>
        <w:numPr>
          <w:ilvl w:val="0"/>
          <w:numId w:val="1"/>
        </w:numPr>
      </w:pPr>
      <w:r>
        <w:t>Descripciones de audio (.mp3)</w:t>
      </w:r>
    </w:p>
    <w:p w14:paraId="57D67E84" w14:textId="34E4F0CC" w:rsidR="008643AA" w:rsidRDefault="00000000">
      <w:pPr>
        <w:numPr>
          <w:ilvl w:val="0"/>
          <w:numId w:val="1"/>
        </w:numPr>
      </w:pPr>
      <w:r>
        <w:t xml:space="preserve">Transcripciones </w:t>
      </w:r>
      <w:r w:rsidR="00895AAC">
        <w:t>(.</w:t>
      </w:r>
      <w:proofErr w:type="spellStart"/>
      <w:r>
        <w:t>txt</w:t>
      </w:r>
      <w:proofErr w:type="spellEnd"/>
      <w:proofErr w:type="gramStart"/>
      <w:r>
        <w:t>, .</w:t>
      </w:r>
      <w:proofErr w:type="spellStart"/>
      <w:r>
        <w:t>vtt</w:t>
      </w:r>
      <w:proofErr w:type="spellEnd"/>
      <w:proofErr w:type="gramEnd"/>
      <w:r>
        <w:t>)</w:t>
      </w:r>
    </w:p>
    <w:p w14:paraId="5AC06AA3" w14:textId="77777777" w:rsidR="008643AA" w:rsidRDefault="00000000">
      <w:pPr>
        <w:numPr>
          <w:ilvl w:val="0"/>
          <w:numId w:val="1"/>
        </w:numPr>
      </w:pPr>
      <w:r>
        <w:t>Navegación por capítulos</w:t>
      </w:r>
    </w:p>
    <w:p w14:paraId="22C7E381" w14:textId="4E71C513" w:rsidR="008643AA" w:rsidRDefault="00000000">
      <w:pPr>
        <w:numPr>
          <w:ilvl w:val="0"/>
          <w:numId w:val="1"/>
        </w:numPr>
      </w:pPr>
      <w:r>
        <w:t>Otros (pistas de lengua de señas</w:t>
      </w:r>
      <w:r w:rsidR="00895AAC">
        <w:t xml:space="preserve"> ...</w:t>
      </w:r>
      <w:r>
        <w:t>)</w:t>
      </w:r>
    </w:p>
    <w:p w14:paraId="696FA21B" w14:textId="77777777" w:rsidR="008643AA" w:rsidRDefault="008643AA"/>
    <w:p w14:paraId="7AAAC244" w14:textId="77777777" w:rsidR="008643AA" w:rsidRDefault="00000000">
      <w:r>
        <w:t>Dado que el plugin oficial de AblePlayer para Moodle (</w:t>
      </w:r>
      <w:hyperlink r:id="rId8">
        <w:r>
          <w:rPr>
            <w:color w:val="1155CC"/>
            <w:u w:val="single"/>
          </w:rPr>
          <w:t>https://github.com/brickfield/moodle-mod_ableplayer</w:t>
        </w:r>
      </w:hyperlink>
      <w:r>
        <w:t>) solo es compatible para las versiones 3.9 a 3.11, no funciona correctamente ni tiene soporte oficial para Moodle 4.0, 4.1, 4.2, 4.3 ni 4.5. Una opción es adaptar el plugin a la nuevas versiones pero por disponibilidad de tiempo implementamos una solución basada en el uso directo de archivos desde un CDN propio y el uso de AblePlayer en Moodle mediante etiquetas HTML.</w:t>
      </w:r>
    </w:p>
    <w:p w14:paraId="03EBB074" w14:textId="77777777" w:rsidR="008643AA" w:rsidRDefault="008643AA"/>
    <w:p w14:paraId="03DD0E76" w14:textId="77777777" w:rsidR="008643AA" w:rsidRDefault="00000000">
      <w:r>
        <w:t>Nuestro objetivo con esta guía es permitir a cada universidad participante integrar el reproductor accesible AblePlayer dentro de los cursos en Moodle sin necesidad de plugin para reproducir videos accesibles con subtítulos, audio alternativo, transcripción, navegación por capítulos.</w:t>
      </w:r>
    </w:p>
    <w:p w14:paraId="528080CF" w14:textId="77777777" w:rsidR="008643AA" w:rsidRDefault="008643AA"/>
    <w:p w14:paraId="26DA6B07" w14:textId="77777777" w:rsidR="008643AA" w:rsidRDefault="00000000">
      <w:pPr>
        <w:rPr>
          <w:b/>
          <w:bCs/>
          <w:sz w:val="26"/>
          <w:szCs w:val="26"/>
        </w:rPr>
      </w:pPr>
      <w:r>
        <w:rPr>
          <w:b/>
          <w:bCs/>
          <w:sz w:val="26"/>
          <w:szCs w:val="26"/>
        </w:rPr>
        <w:t>I.  Para incluir AblePlayer globalmente en Moodle:</w:t>
      </w:r>
    </w:p>
    <w:p w14:paraId="2448BF9D" w14:textId="77777777" w:rsidR="008643AA" w:rsidRDefault="008643AA"/>
    <w:p w14:paraId="15EBBC3C" w14:textId="77777777" w:rsidR="008643AA" w:rsidRDefault="00000000">
      <w:pPr>
        <w:numPr>
          <w:ilvl w:val="0"/>
          <w:numId w:val="2"/>
        </w:numPr>
      </w:pPr>
      <w:r>
        <w:t>Iniciar sesión en Moodle como administrador.</w:t>
      </w:r>
    </w:p>
    <w:p w14:paraId="0FA1073E" w14:textId="77777777" w:rsidR="008643AA" w:rsidRDefault="00000000">
      <w:pPr>
        <w:numPr>
          <w:ilvl w:val="0"/>
          <w:numId w:val="2"/>
        </w:numPr>
      </w:pPr>
      <w:r>
        <w:t xml:space="preserve">Navegar a Administración del sitio -&gt; </w:t>
      </w:r>
      <w:proofErr w:type="gramStart"/>
      <w:r>
        <w:t>Apariencia  -&gt;  HTML</w:t>
      </w:r>
      <w:proofErr w:type="gramEnd"/>
      <w:r>
        <w:t xml:space="preserve"> Adicional</w:t>
      </w:r>
    </w:p>
    <w:p w14:paraId="2F9F86E7" w14:textId="3821C31E" w:rsidR="008643AA" w:rsidRDefault="00895AAC">
      <w:pPr>
        <w:ind w:left="720"/>
      </w:pPr>
      <w:r w:rsidRPr="00895AAC">
        <w:rPr>
          <w:lang w:val="en-GB"/>
        </w:rPr>
        <w:t>(</w:t>
      </w:r>
      <w:r w:rsidRPr="00895AAC">
        <w:rPr>
          <w:i/>
          <w:iCs/>
          <w:lang w:val="en-GB"/>
        </w:rPr>
        <w:t>Appearance</w:t>
      </w:r>
      <w:r w:rsidR="00000000" w:rsidRPr="00895AAC">
        <w:rPr>
          <w:i/>
          <w:iCs/>
          <w:lang w:val="en-GB"/>
        </w:rPr>
        <w:t xml:space="preserve"> &gt; Additional HTML</w:t>
      </w:r>
      <w:r w:rsidR="00000000">
        <w:t>)</w:t>
      </w:r>
    </w:p>
    <w:p w14:paraId="16071A4C" w14:textId="77777777" w:rsidR="008643AA" w:rsidRDefault="008643AA">
      <w:pPr>
        <w:ind w:left="720"/>
      </w:pPr>
    </w:p>
    <w:p w14:paraId="298888F0" w14:textId="77777777" w:rsidR="008643AA" w:rsidRDefault="00000000">
      <w:pPr>
        <w:numPr>
          <w:ilvl w:val="0"/>
          <w:numId w:val="2"/>
        </w:numPr>
      </w:pPr>
      <w:r>
        <w:t>Se desplegará un formulario, donde debe añadir dentro del campo “Dentro del HEAD” (</w:t>
      </w:r>
      <w:r>
        <w:rPr>
          <w:i/>
          <w:iCs/>
        </w:rPr>
        <w:t>additionalhtmlhead</w:t>
      </w:r>
      <w:r>
        <w:t xml:space="preserve">) las siguientes referencias: </w:t>
      </w:r>
    </w:p>
    <w:p w14:paraId="75FA22EB" w14:textId="77777777" w:rsidR="008643AA" w:rsidRDefault="008643AA">
      <w:pPr>
        <w:ind w:left="720"/>
      </w:pPr>
    </w:p>
    <w:p w14:paraId="181A995E" w14:textId="77777777" w:rsidR="008643AA" w:rsidRDefault="00000000">
      <w:pPr>
        <w:ind w:left="-283" w:right="-567"/>
        <w:rPr>
          <w:rFonts w:ascii="Courier New" w:eastAsia="Courier New" w:hAnsi="Courier New" w:cs="Courier New"/>
          <w:sz w:val="18"/>
          <w:szCs w:val="18"/>
        </w:rPr>
      </w:pPr>
      <w:r>
        <w:rPr>
          <w:rFonts w:ascii="Courier New" w:eastAsia="Courier New" w:hAnsi="Courier New" w:cs="Courier New"/>
          <w:sz w:val="18"/>
          <w:szCs w:val="18"/>
        </w:rPr>
        <w:t xml:space="preserve">&lt;script </w:t>
      </w:r>
      <w:proofErr w:type="spellStart"/>
      <w:r>
        <w:rPr>
          <w:rFonts w:ascii="Courier New" w:eastAsia="Courier New" w:hAnsi="Courier New" w:cs="Courier New"/>
          <w:sz w:val="18"/>
          <w:szCs w:val="18"/>
        </w:rPr>
        <w:t>src</w:t>
      </w:r>
      <w:proofErr w:type="spellEnd"/>
      <w:r>
        <w:rPr>
          <w:rFonts w:ascii="Courier New" w:eastAsia="Courier New" w:hAnsi="Courier New" w:cs="Courier New"/>
          <w:sz w:val="18"/>
          <w:szCs w:val="18"/>
        </w:rPr>
        <w:t>="https://code.jquery.com/jquery-3.6.0.min.js"&gt;&lt;/script&gt;</w:t>
      </w:r>
    </w:p>
    <w:p w14:paraId="4F7A78B3" w14:textId="77777777" w:rsidR="008643AA" w:rsidRDefault="00000000">
      <w:pPr>
        <w:ind w:left="-283" w:right="-567"/>
        <w:rPr>
          <w:rFonts w:ascii="Courier New" w:eastAsia="Courier New" w:hAnsi="Courier New" w:cs="Courier New"/>
          <w:sz w:val="18"/>
          <w:szCs w:val="18"/>
        </w:rPr>
      </w:pPr>
      <w:r>
        <w:rPr>
          <w:rFonts w:ascii="Courier New" w:eastAsia="Courier New" w:hAnsi="Courier New" w:cs="Courier New"/>
          <w:sz w:val="18"/>
          <w:szCs w:val="18"/>
        </w:rPr>
        <w:t>&lt;script src="https://cdn.jsdelivr.net/npm/js-cookie@3.0.5/dist/js.cookie.min.js"&gt;&lt;/script&gt;</w:t>
      </w:r>
    </w:p>
    <w:p w14:paraId="287544CB" w14:textId="77777777" w:rsidR="008643AA" w:rsidRDefault="00000000">
      <w:pPr>
        <w:ind w:left="-283" w:right="-567"/>
        <w:rPr>
          <w:rFonts w:ascii="Courier New" w:eastAsia="Courier New" w:hAnsi="Courier New" w:cs="Courier New"/>
          <w:sz w:val="18"/>
          <w:szCs w:val="18"/>
        </w:rPr>
      </w:pPr>
      <w:r>
        <w:rPr>
          <w:rFonts w:ascii="Courier New" w:eastAsia="Courier New" w:hAnsi="Courier New" w:cs="Courier New"/>
          <w:sz w:val="18"/>
          <w:szCs w:val="18"/>
        </w:rPr>
        <w:t>&lt;script src="https://cdnjs.cloudflare.com/ajax/libs/dompurify/2.4.0/purify.min.js"&gt;&lt;/script&gt;</w:t>
      </w:r>
    </w:p>
    <w:p w14:paraId="35DCEA73" w14:textId="77777777" w:rsidR="008643AA" w:rsidRDefault="00000000">
      <w:pPr>
        <w:ind w:left="-283" w:right="-567"/>
        <w:rPr>
          <w:rFonts w:ascii="Courier New" w:eastAsia="Courier New" w:hAnsi="Courier New" w:cs="Courier New"/>
          <w:sz w:val="18"/>
          <w:szCs w:val="18"/>
        </w:rPr>
      </w:pPr>
      <w:r>
        <w:rPr>
          <w:rFonts w:ascii="Courier New" w:eastAsia="Courier New" w:hAnsi="Courier New" w:cs="Courier New"/>
          <w:sz w:val="18"/>
          <w:szCs w:val="18"/>
        </w:rPr>
        <w:t>&lt;</w:t>
      </w:r>
      <w:proofErr w:type="gramStart"/>
      <w:r>
        <w:rPr>
          <w:rFonts w:ascii="Courier New" w:eastAsia="Courier New" w:hAnsi="Courier New" w:cs="Courier New"/>
          <w:sz w:val="18"/>
          <w:szCs w:val="18"/>
        </w:rPr>
        <w:t>link</w:t>
      </w:r>
      <w:proofErr w:type="gramEnd"/>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rel</w:t>
      </w:r>
      <w:proofErr w:type="spellEnd"/>
      <w:r>
        <w:rPr>
          <w:rFonts w:ascii="Courier New" w:eastAsia="Courier New" w:hAnsi="Courier New" w:cs="Courier New"/>
          <w:sz w:val="18"/>
          <w:szCs w:val="18"/>
        </w:rPr>
        <w:t>="</w:t>
      </w:r>
      <w:proofErr w:type="spellStart"/>
      <w:r>
        <w:rPr>
          <w:rFonts w:ascii="Courier New" w:eastAsia="Courier New" w:hAnsi="Courier New" w:cs="Courier New"/>
          <w:sz w:val="18"/>
          <w:szCs w:val="18"/>
        </w:rPr>
        <w:t>stylesheet</w:t>
      </w:r>
      <w:proofErr w:type="spellEnd"/>
      <w:r>
        <w:rPr>
          <w:rFonts w:ascii="Courier New" w:eastAsia="Courier New" w:hAnsi="Courier New" w:cs="Courier New"/>
          <w:sz w:val="18"/>
          <w:szCs w:val="18"/>
        </w:rPr>
        <w:t xml:space="preserve">" href="https://cdn.jsdelivr.net/gh/uninunez/ableplayer@main/build/ableplayer.min.css" </w:t>
      </w:r>
      <w:proofErr w:type="spellStart"/>
      <w:r>
        <w:rPr>
          <w:rFonts w:ascii="Courier New" w:eastAsia="Courier New" w:hAnsi="Courier New" w:cs="Courier New"/>
          <w:sz w:val="18"/>
          <w:szCs w:val="18"/>
        </w:rPr>
        <w:t>type</w:t>
      </w:r>
      <w:proofErr w:type="spellEnd"/>
      <w:r>
        <w:rPr>
          <w:rFonts w:ascii="Courier New" w:eastAsia="Courier New" w:hAnsi="Courier New" w:cs="Courier New"/>
          <w:sz w:val="18"/>
          <w:szCs w:val="18"/>
        </w:rPr>
        <w:t>="</w:t>
      </w:r>
      <w:proofErr w:type="spellStart"/>
      <w:r>
        <w:rPr>
          <w:rFonts w:ascii="Courier New" w:eastAsia="Courier New" w:hAnsi="Courier New" w:cs="Courier New"/>
          <w:sz w:val="18"/>
          <w:szCs w:val="18"/>
        </w:rPr>
        <w:t>text</w:t>
      </w:r>
      <w:proofErr w:type="spellEnd"/>
      <w:r>
        <w:rPr>
          <w:rFonts w:ascii="Courier New" w:eastAsia="Courier New" w:hAnsi="Courier New" w:cs="Courier New"/>
          <w:sz w:val="18"/>
          <w:szCs w:val="18"/>
        </w:rPr>
        <w:t>/</w:t>
      </w:r>
      <w:proofErr w:type="spellStart"/>
      <w:r>
        <w:rPr>
          <w:rFonts w:ascii="Courier New" w:eastAsia="Courier New" w:hAnsi="Courier New" w:cs="Courier New"/>
          <w:sz w:val="18"/>
          <w:szCs w:val="18"/>
        </w:rPr>
        <w:t>css</w:t>
      </w:r>
      <w:proofErr w:type="spellEnd"/>
      <w:r>
        <w:rPr>
          <w:rFonts w:ascii="Courier New" w:eastAsia="Courier New" w:hAnsi="Courier New" w:cs="Courier New"/>
          <w:sz w:val="18"/>
          <w:szCs w:val="18"/>
        </w:rPr>
        <w:t>"/&gt;</w:t>
      </w:r>
    </w:p>
    <w:p w14:paraId="771B1B49" w14:textId="77777777" w:rsidR="008643AA" w:rsidRDefault="00000000">
      <w:pPr>
        <w:ind w:left="-283" w:right="-567"/>
        <w:rPr>
          <w:rFonts w:ascii="Courier New" w:eastAsia="Courier New" w:hAnsi="Courier New" w:cs="Courier New"/>
          <w:sz w:val="18"/>
          <w:szCs w:val="18"/>
        </w:rPr>
      </w:pPr>
      <w:r>
        <w:rPr>
          <w:rFonts w:ascii="Courier New" w:eastAsia="Courier New" w:hAnsi="Courier New" w:cs="Courier New"/>
          <w:sz w:val="18"/>
          <w:szCs w:val="18"/>
        </w:rPr>
        <w:t>&lt;script src="https://cdn.jsdelivr.net/gh/uninunez/ableplayer@main/build/ableplayer.min.js"&gt;&lt;/script&gt;</w:t>
      </w:r>
    </w:p>
    <w:p w14:paraId="65F2B3BB" w14:textId="77777777" w:rsidR="008643AA" w:rsidRDefault="00000000">
      <w:pPr>
        <w:ind w:left="720"/>
      </w:pPr>
      <w:r>
        <w:rPr>
          <w:noProof/>
        </w:rPr>
        <w:lastRenderedPageBreak/>
        <w:drawing>
          <wp:inline distT="114300" distB="114300" distL="114300" distR="114300" wp14:anchorId="6CCC7ADE" wp14:editId="7B927AAD">
            <wp:extent cx="5634038" cy="2216233"/>
            <wp:effectExtent l="0" t="0" r="0" b="0"/>
            <wp:docPr id="1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a:stretch>
                      <a:fillRect/>
                    </a:stretch>
                  </pic:blipFill>
                  <pic:spPr>
                    <a:xfrm>
                      <a:off x="0" y="0"/>
                      <a:ext cx="5634038" cy="2216233"/>
                    </a:xfrm>
                    <a:prstGeom prst="rect">
                      <a:avLst/>
                    </a:prstGeom>
                    <a:ln/>
                  </pic:spPr>
                </pic:pic>
              </a:graphicData>
            </a:graphic>
          </wp:inline>
        </w:drawing>
      </w:r>
    </w:p>
    <w:p w14:paraId="2AE602A6" w14:textId="77777777" w:rsidR="008643AA" w:rsidRDefault="008643AA">
      <w:pPr>
        <w:ind w:left="720"/>
      </w:pPr>
    </w:p>
    <w:p w14:paraId="55005B7E" w14:textId="7CA3BDFF" w:rsidR="008643AA" w:rsidRDefault="00000000">
      <w:pPr>
        <w:ind w:left="720"/>
      </w:pPr>
      <w:r>
        <w:t xml:space="preserve">Estos archivos corresponden a </w:t>
      </w:r>
      <w:r w:rsidR="00895AAC">
        <w:t>librerías</w:t>
      </w:r>
      <w:r>
        <w:t xml:space="preserve"> necesarias y </w:t>
      </w:r>
      <w:r>
        <w:rPr>
          <w:rFonts w:ascii="Courier New" w:eastAsia="Courier New" w:hAnsi="Courier New" w:cs="Courier New"/>
          <w:sz w:val="20"/>
          <w:szCs w:val="20"/>
        </w:rPr>
        <w:t>ableplayer.min.css y ableplayer.min.js</w:t>
      </w:r>
      <w:r>
        <w:t xml:space="preserve"> han sido compilados desde el repositorio oficial de AblePlayer. </w:t>
      </w:r>
    </w:p>
    <w:p w14:paraId="09C2CBAA" w14:textId="77777777" w:rsidR="008643AA" w:rsidRDefault="008643AA">
      <w:pPr>
        <w:ind w:left="720"/>
      </w:pPr>
    </w:p>
    <w:p w14:paraId="110BF8E6" w14:textId="77777777" w:rsidR="008643AA" w:rsidRDefault="008643AA">
      <w:pPr>
        <w:ind w:left="720"/>
      </w:pPr>
    </w:p>
    <w:p w14:paraId="1358559E" w14:textId="59823CBE" w:rsidR="008643AA" w:rsidRDefault="00000000">
      <w:pPr>
        <w:numPr>
          <w:ilvl w:val="0"/>
          <w:numId w:val="2"/>
        </w:numPr>
      </w:pPr>
      <w:r>
        <w:t xml:space="preserve">Después de los cambios anteriores y para garantizar que los cambios se reflejen inmediatamente en la </w:t>
      </w:r>
      <w:r w:rsidR="00895AAC">
        <w:t>plataforma, ir</w:t>
      </w:r>
      <w:r>
        <w:t xml:space="preserve"> a Administración del sitio -&gt; Desarrollo -&gt; Purgar Caché</w:t>
      </w:r>
    </w:p>
    <w:p w14:paraId="3ED93B81" w14:textId="77777777" w:rsidR="008643AA" w:rsidRDefault="00000000">
      <w:pPr>
        <w:ind w:left="720"/>
      </w:pPr>
      <w:r>
        <w:rPr>
          <w:noProof/>
        </w:rPr>
        <w:drawing>
          <wp:inline distT="114300" distB="114300" distL="114300" distR="114300" wp14:anchorId="3D792B92" wp14:editId="6C894917">
            <wp:extent cx="5453063" cy="2231190"/>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5453063" cy="2231190"/>
                    </a:xfrm>
                    <a:prstGeom prst="rect">
                      <a:avLst/>
                    </a:prstGeom>
                    <a:ln/>
                  </pic:spPr>
                </pic:pic>
              </a:graphicData>
            </a:graphic>
          </wp:inline>
        </w:drawing>
      </w:r>
    </w:p>
    <w:p w14:paraId="2ECCAB0A" w14:textId="77777777" w:rsidR="008643AA" w:rsidRDefault="008643AA">
      <w:pPr>
        <w:ind w:left="720"/>
      </w:pPr>
    </w:p>
    <w:p w14:paraId="7CCA7D0A" w14:textId="77777777" w:rsidR="008643AA" w:rsidRDefault="00000000">
      <w:pPr>
        <w:ind w:left="720"/>
      </w:pPr>
      <w:r>
        <w:t xml:space="preserve"> </w:t>
      </w:r>
    </w:p>
    <w:p w14:paraId="7F2BE3BD" w14:textId="77777777" w:rsidR="008643AA" w:rsidRDefault="00000000">
      <w:pPr>
        <w:ind w:left="720"/>
      </w:pPr>
      <w:r>
        <w:t xml:space="preserve">Hacer clic en el botón “Purgar todas las caches”.    </w:t>
      </w:r>
    </w:p>
    <w:p w14:paraId="51CCB448" w14:textId="77777777" w:rsidR="008643AA" w:rsidRDefault="008643AA"/>
    <w:p w14:paraId="352D1A47" w14:textId="77777777" w:rsidR="008643AA" w:rsidRDefault="008643AA"/>
    <w:p w14:paraId="1E55F3C1" w14:textId="77777777" w:rsidR="008643AA" w:rsidRDefault="008643AA"/>
    <w:p w14:paraId="62750469" w14:textId="77777777" w:rsidR="008643AA" w:rsidRDefault="008643AA"/>
    <w:p w14:paraId="3E370D0E" w14:textId="77777777" w:rsidR="008643AA" w:rsidRDefault="00000000">
      <w:pPr>
        <w:pBdr>
          <w:top w:val="nil"/>
          <w:left w:val="nil"/>
          <w:bottom w:val="nil"/>
          <w:right w:val="nil"/>
          <w:between w:val="nil"/>
        </w:pBdr>
        <w:rPr>
          <w:b/>
          <w:bCs/>
          <w:sz w:val="26"/>
          <w:szCs w:val="26"/>
        </w:rPr>
      </w:pPr>
      <w:r>
        <w:br w:type="page"/>
      </w:r>
    </w:p>
    <w:p w14:paraId="60FCB4EA" w14:textId="77777777" w:rsidR="008643AA" w:rsidRDefault="00000000">
      <w:pPr>
        <w:pBdr>
          <w:top w:val="nil"/>
          <w:left w:val="nil"/>
          <w:bottom w:val="nil"/>
          <w:right w:val="nil"/>
          <w:between w:val="nil"/>
        </w:pBdr>
        <w:rPr>
          <w:b/>
          <w:bCs/>
          <w:sz w:val="26"/>
          <w:szCs w:val="26"/>
        </w:rPr>
      </w:pPr>
      <w:r>
        <w:rPr>
          <w:b/>
          <w:bCs/>
          <w:sz w:val="26"/>
          <w:szCs w:val="26"/>
        </w:rPr>
        <w:lastRenderedPageBreak/>
        <w:t>II. Uso de AblePlayer en un curso con etiquetas HTML</w:t>
      </w:r>
    </w:p>
    <w:p w14:paraId="59B56540" w14:textId="77777777" w:rsidR="008643AA" w:rsidRDefault="008643AA"/>
    <w:p w14:paraId="1EFA25D6" w14:textId="77777777" w:rsidR="008643AA" w:rsidRDefault="00000000">
      <w:pPr>
        <w:numPr>
          <w:ilvl w:val="0"/>
          <w:numId w:val="3"/>
        </w:numPr>
      </w:pPr>
      <w:r>
        <w:t>En cualquier curso, activar edición</w:t>
      </w:r>
    </w:p>
    <w:p w14:paraId="7D8A578F" w14:textId="77777777" w:rsidR="008643AA" w:rsidRDefault="00000000">
      <w:pPr>
        <w:ind w:left="720"/>
      </w:pPr>
      <w:r>
        <w:rPr>
          <w:noProof/>
        </w:rPr>
        <w:drawing>
          <wp:inline distT="114300" distB="114300" distL="114300" distR="114300" wp14:anchorId="69C5FB60" wp14:editId="6B49942C">
            <wp:extent cx="5310188" cy="2390843"/>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310188" cy="2390843"/>
                    </a:xfrm>
                    <a:prstGeom prst="rect">
                      <a:avLst/>
                    </a:prstGeom>
                    <a:ln/>
                  </pic:spPr>
                </pic:pic>
              </a:graphicData>
            </a:graphic>
          </wp:inline>
        </w:drawing>
      </w:r>
    </w:p>
    <w:p w14:paraId="3F4DFA77" w14:textId="77777777" w:rsidR="008643AA" w:rsidRDefault="008643AA">
      <w:pPr>
        <w:ind w:left="720"/>
      </w:pPr>
    </w:p>
    <w:p w14:paraId="2D8E8844" w14:textId="77777777" w:rsidR="008643AA" w:rsidRDefault="008643AA">
      <w:pPr>
        <w:ind w:left="720"/>
      </w:pPr>
    </w:p>
    <w:p w14:paraId="500E54CC" w14:textId="77777777" w:rsidR="008643AA" w:rsidRDefault="008643AA">
      <w:pPr>
        <w:ind w:left="720"/>
      </w:pPr>
    </w:p>
    <w:p w14:paraId="50D7E382" w14:textId="77777777" w:rsidR="008643AA" w:rsidRDefault="00000000">
      <w:pPr>
        <w:numPr>
          <w:ilvl w:val="0"/>
          <w:numId w:val="3"/>
        </w:numPr>
      </w:pPr>
      <w:r>
        <w:t>Agregar una Etiqueta o Página</w:t>
      </w:r>
    </w:p>
    <w:p w14:paraId="053FE46C" w14:textId="77777777" w:rsidR="008643AA" w:rsidRDefault="00000000">
      <w:pPr>
        <w:ind w:left="720"/>
      </w:pPr>
      <w:r>
        <w:rPr>
          <w:noProof/>
        </w:rPr>
        <w:drawing>
          <wp:inline distT="114300" distB="114300" distL="114300" distR="114300" wp14:anchorId="00C65752" wp14:editId="541097AA">
            <wp:extent cx="5648325" cy="714375"/>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t="47333" r="5271" b="22059"/>
                    <a:stretch>
                      <a:fillRect/>
                    </a:stretch>
                  </pic:blipFill>
                  <pic:spPr>
                    <a:xfrm>
                      <a:off x="0" y="0"/>
                      <a:ext cx="5648325" cy="714375"/>
                    </a:xfrm>
                    <a:prstGeom prst="rect">
                      <a:avLst/>
                    </a:prstGeom>
                    <a:ln/>
                  </pic:spPr>
                </pic:pic>
              </a:graphicData>
            </a:graphic>
          </wp:inline>
        </w:drawing>
      </w:r>
      <w:r>
        <w:t xml:space="preserve">  </w:t>
      </w:r>
    </w:p>
    <w:p w14:paraId="7F2AAFD0" w14:textId="77777777" w:rsidR="008643AA" w:rsidRDefault="008643AA">
      <w:pPr>
        <w:ind w:left="720"/>
      </w:pPr>
    </w:p>
    <w:p w14:paraId="23A7C1B0" w14:textId="77777777" w:rsidR="008643AA" w:rsidRDefault="008643AA">
      <w:pPr>
        <w:ind w:left="720"/>
      </w:pPr>
    </w:p>
    <w:p w14:paraId="75BE51FA" w14:textId="77777777" w:rsidR="008643AA" w:rsidRDefault="008643AA">
      <w:pPr>
        <w:ind w:left="720"/>
      </w:pPr>
    </w:p>
    <w:p w14:paraId="215BEA3E" w14:textId="77777777" w:rsidR="008643AA" w:rsidRDefault="00000000">
      <w:pPr>
        <w:ind w:left="720"/>
      </w:pPr>
      <w:r>
        <w:rPr>
          <w:noProof/>
        </w:rPr>
        <w:drawing>
          <wp:inline distT="114300" distB="114300" distL="114300" distR="114300" wp14:anchorId="1B973B6A" wp14:editId="13CF0A9B">
            <wp:extent cx="4548188" cy="2759090"/>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548188" cy="2759090"/>
                    </a:xfrm>
                    <a:prstGeom prst="rect">
                      <a:avLst/>
                    </a:prstGeom>
                    <a:ln/>
                  </pic:spPr>
                </pic:pic>
              </a:graphicData>
            </a:graphic>
          </wp:inline>
        </w:drawing>
      </w:r>
    </w:p>
    <w:p w14:paraId="5E362144" w14:textId="77777777" w:rsidR="008643AA" w:rsidRDefault="008643AA">
      <w:pPr>
        <w:ind w:left="720"/>
      </w:pPr>
    </w:p>
    <w:p w14:paraId="5DA71840" w14:textId="77777777" w:rsidR="008643AA" w:rsidRDefault="00000000">
      <w:pPr>
        <w:ind w:left="720"/>
      </w:pPr>
      <w:r>
        <w:br w:type="page"/>
      </w:r>
    </w:p>
    <w:p w14:paraId="6E5A3453" w14:textId="77777777" w:rsidR="008643AA" w:rsidRDefault="00000000">
      <w:pPr>
        <w:numPr>
          <w:ilvl w:val="0"/>
          <w:numId w:val="3"/>
        </w:numPr>
      </w:pPr>
      <w:r>
        <w:lastRenderedPageBreak/>
        <w:t>Cambiar al editor de código fuente (HTML)</w:t>
      </w:r>
    </w:p>
    <w:p w14:paraId="159655A2" w14:textId="77777777" w:rsidR="008643AA" w:rsidRDefault="00000000">
      <w:pPr>
        <w:ind w:left="720"/>
      </w:pPr>
      <w:r>
        <w:rPr>
          <w:noProof/>
        </w:rPr>
        <w:drawing>
          <wp:inline distT="114300" distB="114300" distL="114300" distR="114300" wp14:anchorId="08D69F86" wp14:editId="2CB28889">
            <wp:extent cx="4716873" cy="2824163"/>
            <wp:effectExtent l="0" t="0" r="0" b="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716873" cy="2824163"/>
                    </a:xfrm>
                    <a:prstGeom prst="rect">
                      <a:avLst/>
                    </a:prstGeom>
                    <a:ln/>
                  </pic:spPr>
                </pic:pic>
              </a:graphicData>
            </a:graphic>
          </wp:inline>
        </w:drawing>
      </w:r>
    </w:p>
    <w:p w14:paraId="435FD688" w14:textId="77777777" w:rsidR="008643AA" w:rsidRDefault="008643AA">
      <w:pPr>
        <w:ind w:left="720"/>
      </w:pPr>
    </w:p>
    <w:p w14:paraId="4EB5FF77" w14:textId="77777777" w:rsidR="008643AA" w:rsidRDefault="00000000">
      <w:pPr>
        <w:ind w:left="720"/>
      </w:pPr>
      <w:r>
        <w:t xml:space="preserve">colocar el código </w:t>
      </w:r>
      <w:proofErr w:type="spellStart"/>
      <w:r>
        <w:t>html</w:t>
      </w:r>
      <w:proofErr w:type="spellEnd"/>
      <w:r>
        <w:t xml:space="preserve"> y hacer clic en “Guardar” </w:t>
      </w:r>
    </w:p>
    <w:p w14:paraId="37164CD3" w14:textId="77777777" w:rsidR="008643AA" w:rsidRDefault="008643AA">
      <w:pPr>
        <w:ind w:left="720"/>
      </w:pPr>
    </w:p>
    <w:p w14:paraId="6D8E1743" w14:textId="77777777" w:rsidR="008643AA" w:rsidRDefault="00000000">
      <w:pPr>
        <w:ind w:left="720"/>
      </w:pPr>
      <w:r>
        <w:rPr>
          <w:noProof/>
        </w:rPr>
        <w:drawing>
          <wp:inline distT="114300" distB="114300" distL="114300" distR="114300" wp14:anchorId="582CB3BA" wp14:editId="45F7DD1B">
            <wp:extent cx="6027150" cy="2895600"/>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6027150" cy="2895600"/>
                    </a:xfrm>
                    <a:prstGeom prst="rect">
                      <a:avLst/>
                    </a:prstGeom>
                    <a:ln/>
                  </pic:spPr>
                </pic:pic>
              </a:graphicData>
            </a:graphic>
          </wp:inline>
        </w:drawing>
      </w:r>
    </w:p>
    <w:p w14:paraId="7F1F52A8" w14:textId="77777777" w:rsidR="008643AA" w:rsidRDefault="008643AA">
      <w:pPr>
        <w:ind w:left="720"/>
      </w:pPr>
    </w:p>
    <w:p w14:paraId="6FB2F7D5" w14:textId="77777777" w:rsidR="008643AA" w:rsidRDefault="00000000">
      <w:pPr>
        <w:ind w:left="720"/>
      </w:pPr>
      <w:r>
        <w:t xml:space="preserve">Pueden ver ejemplos detallados en </w:t>
      </w:r>
      <w:hyperlink r:id="rId16">
        <w:r>
          <w:rPr>
            <w:color w:val="1155CC"/>
            <w:u w:val="single"/>
          </w:rPr>
          <w:t>https://ableplayer.github.io/ableplayer/demos/</w:t>
        </w:r>
      </w:hyperlink>
      <w:r>
        <w:t xml:space="preserve"> y explorar las opciones de configuración en </w:t>
      </w:r>
      <w:hyperlink r:id="rId17">
        <w:r>
          <w:rPr>
            <w:color w:val="1155CC"/>
            <w:u w:val="single"/>
          </w:rPr>
          <w:t>https://ableplayer.github.io/ableplayer/</w:t>
        </w:r>
      </w:hyperlink>
      <w:r>
        <w:t xml:space="preserve"> </w:t>
      </w:r>
    </w:p>
    <w:p w14:paraId="3FDA8982" w14:textId="77777777" w:rsidR="008643AA" w:rsidRDefault="008643AA">
      <w:pPr>
        <w:ind w:left="720"/>
      </w:pPr>
    </w:p>
    <w:p w14:paraId="3DDA260E" w14:textId="77777777" w:rsidR="008643AA" w:rsidRDefault="00000000">
      <w:pPr>
        <w:ind w:left="720"/>
      </w:pPr>
      <w:r>
        <w:br w:type="page"/>
      </w:r>
    </w:p>
    <w:p w14:paraId="74F2BB27" w14:textId="77777777" w:rsidR="008643AA" w:rsidRDefault="00000000">
      <w:pPr>
        <w:numPr>
          <w:ilvl w:val="0"/>
          <w:numId w:val="3"/>
        </w:numPr>
      </w:pPr>
      <w:r>
        <w:lastRenderedPageBreak/>
        <w:t>Hacer clic en “Guardar cambios y regresar al curso”</w:t>
      </w:r>
    </w:p>
    <w:p w14:paraId="1F02BFBB" w14:textId="77777777" w:rsidR="008643AA" w:rsidRDefault="00000000">
      <w:pPr>
        <w:ind w:left="720"/>
      </w:pPr>
      <w:r>
        <w:rPr>
          <w:noProof/>
        </w:rPr>
        <w:drawing>
          <wp:inline distT="114300" distB="114300" distL="114300" distR="114300" wp14:anchorId="50EA3C49" wp14:editId="45179070">
            <wp:extent cx="5957888" cy="3755446"/>
            <wp:effectExtent l="0" t="0" r="0" b="0"/>
            <wp:docPr id="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957888" cy="3755446"/>
                    </a:xfrm>
                    <a:prstGeom prst="rect">
                      <a:avLst/>
                    </a:prstGeom>
                    <a:ln/>
                  </pic:spPr>
                </pic:pic>
              </a:graphicData>
            </a:graphic>
          </wp:inline>
        </w:drawing>
      </w:r>
      <w:r>
        <w:t xml:space="preserve"> </w:t>
      </w:r>
    </w:p>
    <w:p w14:paraId="47822673" w14:textId="77777777" w:rsidR="008643AA" w:rsidRDefault="00000000">
      <w:pPr>
        <w:numPr>
          <w:ilvl w:val="0"/>
          <w:numId w:val="3"/>
        </w:numPr>
      </w:pPr>
      <w:r>
        <w:t xml:space="preserve">Podremos visualizar el video en el reproductor AblePlayer con las opciones configuradas: </w:t>
      </w:r>
    </w:p>
    <w:p w14:paraId="6709E87C" w14:textId="77777777" w:rsidR="008643AA" w:rsidRDefault="00000000">
      <w:pPr>
        <w:ind w:left="720"/>
      </w:pPr>
      <w:r>
        <w:rPr>
          <w:noProof/>
        </w:rPr>
        <w:drawing>
          <wp:inline distT="114300" distB="114300" distL="114300" distR="114300" wp14:anchorId="340D0350" wp14:editId="7244D9BE">
            <wp:extent cx="6027150" cy="3060700"/>
            <wp:effectExtent l="0" t="0" r="0" b="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6027150" cy="3060700"/>
                    </a:xfrm>
                    <a:prstGeom prst="rect">
                      <a:avLst/>
                    </a:prstGeom>
                    <a:ln/>
                  </pic:spPr>
                </pic:pic>
              </a:graphicData>
            </a:graphic>
          </wp:inline>
        </w:drawing>
      </w:r>
    </w:p>
    <w:p w14:paraId="0228CDAB" w14:textId="77777777" w:rsidR="008643AA" w:rsidRDefault="008643AA"/>
    <w:p w14:paraId="7266CCD2" w14:textId="77777777" w:rsidR="008643AA" w:rsidRDefault="008643AA"/>
    <w:sectPr w:rsidR="008643AA">
      <w:headerReference w:type="default" r:id="rId20"/>
      <w:footerReference w:type="default" r:id="rId21"/>
      <w:pgSz w:w="11909" w:h="16834"/>
      <w:pgMar w:top="1440" w:right="973"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D71D" w14:textId="77777777" w:rsidR="00BB2A52" w:rsidRDefault="00BB2A52">
      <w:pPr>
        <w:spacing w:line="240" w:lineRule="auto"/>
      </w:pPr>
      <w:r>
        <w:separator/>
      </w:r>
    </w:p>
  </w:endnote>
  <w:endnote w:type="continuationSeparator" w:id="0">
    <w:p w14:paraId="1E97730A" w14:textId="77777777" w:rsidR="00BB2A52" w:rsidRDefault="00BB2A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7B7C528-3F93-4396-80F8-A197E83C21E7}"/>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D096BB6F-120B-4685-8B45-383A836205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81724" w14:textId="77777777" w:rsidR="008643AA" w:rsidRDefault="008643AA">
    <w:pPr>
      <w:tabs>
        <w:tab w:val="center" w:pos="4320"/>
        <w:tab w:val="right" w:pos="8640"/>
      </w:tabs>
      <w:spacing w:before="120" w:after="120" w:line="36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2D22" w14:textId="77777777" w:rsidR="00BB2A52" w:rsidRDefault="00BB2A52">
      <w:pPr>
        <w:spacing w:line="240" w:lineRule="auto"/>
      </w:pPr>
      <w:r>
        <w:separator/>
      </w:r>
    </w:p>
  </w:footnote>
  <w:footnote w:type="continuationSeparator" w:id="0">
    <w:p w14:paraId="60B04119" w14:textId="77777777" w:rsidR="00BB2A52" w:rsidRDefault="00BB2A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3176" w14:textId="77777777" w:rsidR="008643AA" w:rsidRDefault="00000000">
    <w:pPr>
      <w:tabs>
        <w:tab w:val="center" w:pos="4320"/>
        <w:tab w:val="right" w:pos="8640"/>
      </w:tabs>
      <w:spacing w:before="120" w:after="120" w:line="360" w:lineRule="auto"/>
    </w:pPr>
    <w:r>
      <w:rPr>
        <w:noProof/>
      </w:rPr>
      <w:drawing>
        <wp:anchor distT="0" distB="0" distL="0" distR="0" simplePos="0" relativeHeight="251658240" behindDoc="0" locked="0" layoutInCell="1" hidden="0" allowOverlap="1" wp14:anchorId="5EE64491" wp14:editId="42E162E4">
          <wp:simplePos x="0" y="0"/>
          <wp:positionH relativeFrom="column">
            <wp:posOffset>4524375</wp:posOffset>
          </wp:positionH>
          <wp:positionV relativeFrom="paragraph">
            <wp:posOffset>-314323</wp:posOffset>
          </wp:positionV>
          <wp:extent cx="782352" cy="421410"/>
          <wp:effectExtent l="0" t="0" r="0" b="0"/>
          <wp:wrapNone/>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82352" cy="42141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5B9B941A" wp14:editId="7A8D8A06">
          <wp:simplePos x="0" y="0"/>
          <wp:positionH relativeFrom="column">
            <wp:posOffset>5434013</wp:posOffset>
          </wp:positionH>
          <wp:positionV relativeFrom="paragraph">
            <wp:posOffset>-228598</wp:posOffset>
          </wp:positionV>
          <wp:extent cx="862013" cy="243310"/>
          <wp:effectExtent l="0" t="0" r="0" b="0"/>
          <wp:wrapNone/>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
                  <a:srcRect/>
                  <a:stretch>
                    <a:fillRect/>
                  </a:stretch>
                </pic:blipFill>
                <pic:spPr>
                  <a:xfrm>
                    <a:off x="0" y="0"/>
                    <a:ext cx="862013" cy="2433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0348"/>
    <w:multiLevelType w:val="multilevel"/>
    <w:tmpl w:val="19DED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524F67"/>
    <w:multiLevelType w:val="multilevel"/>
    <w:tmpl w:val="BAFE2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45E74CA"/>
    <w:multiLevelType w:val="multilevel"/>
    <w:tmpl w:val="7638AC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46521827">
    <w:abstractNumId w:val="1"/>
  </w:num>
  <w:num w:numId="2" w16cid:durableId="470757806">
    <w:abstractNumId w:val="2"/>
  </w:num>
  <w:num w:numId="3" w16cid:durableId="2110270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3AA"/>
    <w:rsid w:val="008643AA"/>
    <w:rsid w:val="00895AAC"/>
    <w:rsid w:val="00BB2A52"/>
    <w:rsid w:val="00F60FC7"/>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9381"/>
  <w15:docId w15:val="{A8B1DF09-6152-4E85-B7ED-4E4B93DDE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ithub.com/brickfield/moodle-mod_ableplayer" TargetMode="Externa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ableplayer.github.io/ableplayer/" TargetMode="External"/><Relationship Id="rId2" Type="http://schemas.openxmlformats.org/officeDocument/2006/relationships/numbering" Target="numbering.xml"/><Relationship Id="rId16" Type="http://schemas.openxmlformats.org/officeDocument/2006/relationships/hyperlink" Target="https://ableplayer.github.io/ableplayer/dem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Lu6AFbYC5RaYXDhieEfBQG55Xw==">CgMxLjAyDmgud3hoMGNrZzllOWdmMg5oLjF2Ym1kbWNkeTg0NzgAciExY1p3UVl4N3hRSVNGWHVESEdtMHhMa1JzSGgzdGZjcUM=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548</Words>
  <Characters>3016</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LUZ GUTIERREZ RESTREPO</cp:lastModifiedBy>
  <cp:revision>2</cp:revision>
  <dcterms:created xsi:type="dcterms:W3CDTF">2026-09-15T18:01:00Z</dcterms:created>
  <dcterms:modified xsi:type="dcterms:W3CDTF">2026-09-15T18:03:00Z</dcterms:modified>
</cp:coreProperties>
</file>